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55F" w:rsidRPr="002E0970" w:rsidRDefault="00A2655F" w:rsidP="00A2655F">
      <w:pPr>
        <w:jc w:val="center"/>
        <w:rPr>
          <w:b/>
          <w:sz w:val="28"/>
          <w:szCs w:val="24"/>
        </w:rPr>
      </w:pPr>
      <w:bookmarkStart w:id="0" w:name="_GoBack"/>
      <w:bookmarkEnd w:id="0"/>
      <w:r w:rsidRPr="002E0970">
        <w:rPr>
          <w:b/>
          <w:sz w:val="28"/>
          <w:szCs w:val="24"/>
        </w:rPr>
        <w:t>Z á p i s</w:t>
      </w:r>
    </w:p>
    <w:p w:rsidR="00A2655F" w:rsidRDefault="00A2655F" w:rsidP="00A2655F">
      <w:pPr>
        <w:jc w:val="center"/>
        <w:rPr>
          <w:b/>
          <w:sz w:val="24"/>
          <w:szCs w:val="24"/>
        </w:rPr>
      </w:pPr>
    </w:p>
    <w:p w:rsidR="00A2655F" w:rsidRPr="002E0970" w:rsidRDefault="00A2655F" w:rsidP="00A2655F">
      <w:pPr>
        <w:jc w:val="both"/>
        <w:rPr>
          <w:b/>
          <w:sz w:val="24"/>
          <w:szCs w:val="24"/>
        </w:rPr>
      </w:pPr>
      <w:r w:rsidRPr="002E0970">
        <w:rPr>
          <w:b/>
          <w:sz w:val="24"/>
          <w:szCs w:val="24"/>
        </w:rPr>
        <w:t xml:space="preserve">z  komisionálneho  vyhodnotenia  cenových  ponúk  podľa § 8a zákona  č. 278/1993  Z. z. o správe majetku štátu v znení neskorších predpisov (ďalej len „zákon“) v osobitnom ponukovom konaní na nehnuteľnosti vo vlastníctve SR v dočasnej správe Okresného úradu Nitra zo dňa  </w:t>
      </w:r>
      <w:r w:rsidR="00EF58C0">
        <w:rPr>
          <w:b/>
          <w:sz w:val="24"/>
          <w:szCs w:val="24"/>
        </w:rPr>
        <w:t>10</w:t>
      </w:r>
      <w:r>
        <w:rPr>
          <w:b/>
          <w:sz w:val="24"/>
          <w:szCs w:val="24"/>
        </w:rPr>
        <w:t>.</w:t>
      </w:r>
      <w:r w:rsidR="00EF58C0"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>.2026.</w:t>
      </w:r>
    </w:p>
    <w:p w:rsidR="00A2655F" w:rsidRPr="002E0970" w:rsidRDefault="00A2655F" w:rsidP="00A2655F">
      <w:pPr>
        <w:jc w:val="both"/>
        <w:rPr>
          <w:b/>
          <w:sz w:val="24"/>
          <w:szCs w:val="24"/>
        </w:rPr>
      </w:pPr>
    </w:p>
    <w:p w:rsidR="00A2655F" w:rsidRDefault="00A2655F" w:rsidP="00A2655F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>Predmetom zasadnutia komisie bolo vyhodnotenie osobitného ponukového konania na majetok štátu v dočasnej správe Okresného úradu Nitra zverejneného v registri ponúkaného majetku štátu (ďalej RPMŠ):</w:t>
      </w:r>
    </w:p>
    <w:p w:rsidR="00A2655F" w:rsidRDefault="00A2655F" w:rsidP="00A2655F">
      <w:pPr>
        <w:jc w:val="both"/>
        <w:rPr>
          <w:sz w:val="24"/>
          <w:szCs w:val="24"/>
        </w:rPr>
      </w:pPr>
    </w:p>
    <w:p w:rsidR="00A2655F" w:rsidRPr="00A2655F" w:rsidRDefault="00A2655F" w:rsidP="00A2655F">
      <w:pPr>
        <w:tabs>
          <w:tab w:val="left" w:pos="284"/>
          <w:tab w:val="left" w:pos="7020"/>
          <w:tab w:val="left" w:pos="7380"/>
          <w:tab w:val="left" w:pos="7560"/>
        </w:tabs>
        <w:ind w:right="-108"/>
        <w:jc w:val="both"/>
        <w:rPr>
          <w:b/>
          <w:bCs/>
          <w:i/>
          <w:sz w:val="28"/>
        </w:rPr>
      </w:pPr>
      <w:r w:rsidRPr="00A2655F">
        <w:rPr>
          <w:b/>
          <w:i/>
          <w:sz w:val="28"/>
          <w:szCs w:val="28"/>
        </w:rPr>
        <w:t xml:space="preserve">Názov ponuky: </w:t>
      </w:r>
      <w:r w:rsidRPr="00A2655F">
        <w:rPr>
          <w:b/>
          <w:bCs/>
          <w:i/>
          <w:sz w:val="28"/>
        </w:rPr>
        <w:t>Nehnuteľnosti v k. ú. Žihárec - podiel</w:t>
      </w:r>
    </w:p>
    <w:p w:rsidR="00EF58C0" w:rsidRDefault="00EF58C0" w:rsidP="00A2655F">
      <w:pPr>
        <w:tabs>
          <w:tab w:val="left" w:pos="7200"/>
          <w:tab w:val="left" w:pos="7380"/>
          <w:tab w:val="left" w:pos="7560"/>
        </w:tabs>
        <w:ind w:right="72"/>
        <w:jc w:val="both"/>
        <w:rPr>
          <w:sz w:val="24"/>
          <w:szCs w:val="24"/>
        </w:rPr>
      </w:pPr>
    </w:p>
    <w:p w:rsidR="00A2655F" w:rsidRDefault="00A2655F" w:rsidP="00A2655F">
      <w:pPr>
        <w:tabs>
          <w:tab w:val="left" w:pos="7200"/>
          <w:tab w:val="left" w:pos="7380"/>
          <w:tab w:val="left" w:pos="7560"/>
        </w:tabs>
        <w:ind w:right="72"/>
        <w:jc w:val="both"/>
        <w:rPr>
          <w:sz w:val="24"/>
          <w:szCs w:val="24"/>
        </w:rPr>
      </w:pPr>
      <w:r>
        <w:rPr>
          <w:sz w:val="24"/>
          <w:szCs w:val="24"/>
        </w:rPr>
        <w:t>Nehnuteľnosti</w:t>
      </w:r>
      <w:r w:rsidRPr="00737DAC">
        <w:rPr>
          <w:sz w:val="24"/>
          <w:szCs w:val="24"/>
        </w:rPr>
        <w:t xml:space="preserve"> v okrese Šaľa, obec Žihárec, k. ú. Žihárec</w:t>
      </w:r>
      <w:r>
        <w:rPr>
          <w:sz w:val="24"/>
          <w:szCs w:val="24"/>
        </w:rPr>
        <w:t xml:space="preserve"> vedené na:</w:t>
      </w:r>
      <w:r w:rsidRPr="00737DAC">
        <w:rPr>
          <w:sz w:val="24"/>
          <w:szCs w:val="24"/>
        </w:rPr>
        <w:t xml:space="preserve"> </w:t>
      </w:r>
    </w:p>
    <w:p w:rsidR="00A2655F" w:rsidRPr="00737DAC" w:rsidRDefault="00A2655F" w:rsidP="00A2655F">
      <w:pPr>
        <w:pStyle w:val="Odsekzoznamu"/>
        <w:numPr>
          <w:ilvl w:val="0"/>
          <w:numId w:val="2"/>
        </w:numPr>
        <w:tabs>
          <w:tab w:val="left" w:pos="7200"/>
          <w:tab w:val="left" w:pos="7380"/>
          <w:tab w:val="left" w:pos="7560"/>
        </w:tabs>
        <w:ind w:left="142" w:right="72" w:hanging="142"/>
        <w:jc w:val="both"/>
        <w:rPr>
          <w:rFonts w:ascii="Times New Roman" w:hAnsi="Times New Roman"/>
        </w:rPr>
      </w:pPr>
      <w:r w:rsidRPr="00737DAC">
        <w:rPr>
          <w:rFonts w:ascii="Times New Roman" w:hAnsi="Times New Roman"/>
          <w:b/>
        </w:rPr>
        <w:t>LV č. 845</w:t>
      </w:r>
      <w:r w:rsidRPr="00737DAC">
        <w:rPr>
          <w:rFonts w:ascii="Times New Roman" w:hAnsi="Times New Roman"/>
        </w:rPr>
        <w:t>, rodinný dom s. č. 285 na parc. č. 357, parc. C KN č. 357 zastavaná plocha a nádvorie s výmerou 50 m</w:t>
      </w:r>
      <w:r w:rsidRPr="00737DAC">
        <w:rPr>
          <w:rFonts w:ascii="Times New Roman" w:hAnsi="Times New Roman"/>
          <w:vertAlign w:val="superscript"/>
        </w:rPr>
        <w:t>2</w:t>
      </w:r>
      <w:r w:rsidRPr="00737DAC">
        <w:rPr>
          <w:rFonts w:ascii="Times New Roman" w:hAnsi="Times New Roman"/>
        </w:rPr>
        <w:t>, parc. C KN č. 358 záhrada s výmerou 108 m</w:t>
      </w:r>
      <w:r w:rsidRPr="00737DAC">
        <w:rPr>
          <w:rFonts w:ascii="Times New Roman" w:hAnsi="Times New Roman"/>
          <w:vertAlign w:val="superscript"/>
        </w:rPr>
        <w:t>2</w:t>
      </w:r>
      <w:r w:rsidRPr="00737DAC">
        <w:rPr>
          <w:rFonts w:ascii="Times New Roman" w:hAnsi="Times New Roman"/>
        </w:rPr>
        <w:t xml:space="preserve"> v podiele 1/4, </w:t>
      </w:r>
    </w:p>
    <w:p w:rsidR="00A2655F" w:rsidRPr="00737DAC" w:rsidRDefault="00A2655F" w:rsidP="00A2655F">
      <w:pPr>
        <w:pStyle w:val="Odsekzoznamu"/>
        <w:numPr>
          <w:ilvl w:val="0"/>
          <w:numId w:val="2"/>
        </w:numPr>
        <w:ind w:left="142" w:hanging="142"/>
        <w:rPr>
          <w:rFonts w:ascii="Times New Roman" w:hAnsi="Times New Roman"/>
        </w:rPr>
      </w:pPr>
      <w:r w:rsidRPr="00737DAC">
        <w:rPr>
          <w:rFonts w:ascii="Times New Roman" w:hAnsi="Times New Roman"/>
          <w:b/>
        </w:rPr>
        <w:t>LV č. 134</w:t>
      </w:r>
      <w:r w:rsidRPr="00737DAC">
        <w:rPr>
          <w:rFonts w:ascii="Times New Roman" w:hAnsi="Times New Roman"/>
        </w:rPr>
        <w:t>, parc. C</w:t>
      </w:r>
      <w:r>
        <w:rPr>
          <w:rFonts w:ascii="Times New Roman" w:hAnsi="Times New Roman"/>
        </w:rPr>
        <w:t xml:space="preserve"> KN č. 361 zastavaná </w:t>
      </w:r>
      <w:r w:rsidRPr="00737DAC">
        <w:rPr>
          <w:rFonts w:ascii="Times New Roman" w:hAnsi="Times New Roman"/>
        </w:rPr>
        <w:t>pl</w:t>
      </w:r>
      <w:r>
        <w:rPr>
          <w:rFonts w:ascii="Times New Roman" w:hAnsi="Times New Roman"/>
        </w:rPr>
        <w:t>ocha</w:t>
      </w:r>
      <w:r w:rsidRPr="00737DAC">
        <w:rPr>
          <w:rFonts w:ascii="Times New Roman" w:hAnsi="Times New Roman"/>
        </w:rPr>
        <w:t xml:space="preserve"> a nádvorie s výmerou 291 m</w:t>
      </w:r>
      <w:r w:rsidRPr="00737DAC">
        <w:rPr>
          <w:rFonts w:ascii="Times New Roman" w:hAnsi="Times New Roman"/>
          <w:vertAlign w:val="superscript"/>
        </w:rPr>
        <w:t>2</w:t>
      </w:r>
      <w:r>
        <w:rPr>
          <w:rFonts w:ascii="Times New Roman" w:hAnsi="Times New Roman"/>
        </w:rPr>
        <w:t xml:space="preserve"> </w:t>
      </w:r>
      <w:r w:rsidRPr="00737DAC">
        <w:rPr>
          <w:rFonts w:ascii="Times New Roman" w:hAnsi="Times New Roman"/>
        </w:rPr>
        <w:t>v podiele 1/12.</w:t>
      </w:r>
    </w:p>
    <w:p w:rsidR="00EF58C0" w:rsidRDefault="00EF58C0" w:rsidP="00A2655F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:rsidR="00A2655F" w:rsidRPr="00D4239A" w:rsidRDefault="00A2655F" w:rsidP="00A2655F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D4239A">
        <w:rPr>
          <w:sz w:val="24"/>
          <w:szCs w:val="24"/>
        </w:rPr>
        <w:t>Primeraná cena nehnuteľnost</w:t>
      </w:r>
      <w:r>
        <w:rPr>
          <w:sz w:val="24"/>
          <w:szCs w:val="24"/>
        </w:rPr>
        <w:t xml:space="preserve">í </w:t>
      </w:r>
      <w:r w:rsidRPr="00F43C8A">
        <w:rPr>
          <w:b/>
          <w:sz w:val="24"/>
          <w:szCs w:val="24"/>
        </w:rPr>
        <w:t>znížená o </w:t>
      </w:r>
      <w:r>
        <w:rPr>
          <w:b/>
          <w:sz w:val="24"/>
          <w:szCs w:val="24"/>
        </w:rPr>
        <w:t>30</w:t>
      </w:r>
      <w:r w:rsidRPr="00F43C8A">
        <w:rPr>
          <w:b/>
          <w:sz w:val="24"/>
          <w:szCs w:val="24"/>
        </w:rPr>
        <w:t>%</w:t>
      </w:r>
      <w:r>
        <w:rPr>
          <w:sz w:val="24"/>
          <w:szCs w:val="24"/>
        </w:rPr>
        <w:t xml:space="preserve"> je </w:t>
      </w:r>
      <w:r>
        <w:rPr>
          <w:b/>
          <w:sz w:val="24"/>
          <w:szCs w:val="24"/>
        </w:rPr>
        <w:t>1 071,00</w:t>
      </w:r>
      <w:r w:rsidRPr="005C4FA6">
        <w:rPr>
          <w:b/>
          <w:sz w:val="24"/>
          <w:szCs w:val="24"/>
        </w:rPr>
        <w:t xml:space="preserve"> </w:t>
      </w:r>
      <w:r w:rsidRPr="00F43C8A">
        <w:rPr>
          <w:b/>
          <w:sz w:val="24"/>
          <w:szCs w:val="24"/>
        </w:rPr>
        <w:t>€</w:t>
      </w:r>
      <w:r w:rsidRPr="00F43C8A">
        <w:rPr>
          <w:sz w:val="24"/>
          <w:szCs w:val="24"/>
        </w:rPr>
        <w:t xml:space="preserve"> (primeraná cena 1 530,00</w:t>
      </w:r>
      <w:r>
        <w:rPr>
          <w:sz w:val="24"/>
          <w:szCs w:val="24"/>
        </w:rPr>
        <w:t xml:space="preserve"> </w:t>
      </w:r>
      <w:r w:rsidRPr="00F43C8A">
        <w:rPr>
          <w:sz w:val="24"/>
          <w:szCs w:val="24"/>
        </w:rPr>
        <w:t>€).</w:t>
      </w:r>
    </w:p>
    <w:p w:rsidR="00A2655F" w:rsidRPr="008830CA" w:rsidRDefault="00A2655F" w:rsidP="00A2655F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>Ponuka  bola</w:t>
      </w:r>
      <w:r w:rsidRPr="008830CA">
        <w:rPr>
          <w:b/>
          <w:sz w:val="24"/>
          <w:szCs w:val="24"/>
        </w:rPr>
        <w:t xml:space="preserve"> </w:t>
      </w:r>
      <w:r w:rsidRPr="008830CA">
        <w:rPr>
          <w:sz w:val="24"/>
          <w:szCs w:val="24"/>
        </w:rPr>
        <w:t>zverejnen</w:t>
      </w:r>
      <w:r>
        <w:rPr>
          <w:sz w:val="24"/>
          <w:szCs w:val="24"/>
        </w:rPr>
        <w:t>á</w:t>
      </w:r>
      <w:r w:rsidRPr="008830CA">
        <w:rPr>
          <w:sz w:val="24"/>
          <w:szCs w:val="24"/>
        </w:rPr>
        <w:t xml:space="preserve"> v RPMŠ na stránke </w:t>
      </w:r>
      <w:hyperlink r:id="rId7" w:history="1">
        <w:r w:rsidRPr="008830CA">
          <w:rPr>
            <w:rStyle w:val="Hypertextovprepojenie"/>
            <w:rFonts w:eastAsiaTheme="majorEastAsia"/>
            <w:sz w:val="24"/>
            <w:szCs w:val="24"/>
          </w:rPr>
          <w:t>www.ropk.sk</w:t>
        </w:r>
      </w:hyperlink>
      <w:r w:rsidRPr="008830CA">
        <w:rPr>
          <w:sz w:val="24"/>
          <w:szCs w:val="24"/>
        </w:rPr>
        <w:t xml:space="preserve"> dňa </w:t>
      </w:r>
      <w:r>
        <w:rPr>
          <w:sz w:val="24"/>
          <w:szCs w:val="24"/>
        </w:rPr>
        <w:t>23.3.2026.</w:t>
      </w:r>
    </w:p>
    <w:p w:rsidR="00A2655F" w:rsidRPr="008830CA" w:rsidRDefault="00A2655F" w:rsidP="00A2655F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>
        <w:rPr>
          <w:sz w:val="24"/>
          <w:szCs w:val="24"/>
        </w:rPr>
        <w:t>24.3.2026</w:t>
      </w:r>
      <w:r w:rsidRPr="008830CA">
        <w:rPr>
          <w:sz w:val="24"/>
          <w:szCs w:val="24"/>
        </w:rPr>
        <w:t>.</w:t>
      </w:r>
    </w:p>
    <w:p w:rsidR="00A2655F" w:rsidRPr="008830CA" w:rsidRDefault="00A2655F" w:rsidP="00A2655F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>
        <w:rPr>
          <w:sz w:val="24"/>
          <w:szCs w:val="24"/>
        </w:rPr>
        <w:t>08.04.2026</w:t>
      </w:r>
      <w:r w:rsidRPr="008830CA">
        <w:rPr>
          <w:sz w:val="24"/>
          <w:szCs w:val="24"/>
        </w:rPr>
        <w:t>.</w:t>
      </w:r>
    </w:p>
    <w:p w:rsidR="00A2655F" w:rsidRDefault="00A2655F" w:rsidP="00A2655F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  <w:bCs/>
          <w:i/>
          <w:sz w:val="28"/>
        </w:rPr>
      </w:pPr>
    </w:p>
    <w:p w:rsidR="00A2655F" w:rsidRPr="00BB705C" w:rsidRDefault="00A2655F" w:rsidP="00A2655F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8"/>
          <w:u w:val="single"/>
        </w:rPr>
      </w:pPr>
      <w:r w:rsidRPr="00BB705C">
        <w:rPr>
          <w:b/>
          <w:i/>
          <w:sz w:val="28"/>
          <w:u w:val="single"/>
        </w:rPr>
        <w:t xml:space="preserve">Vyhodnotenie: </w:t>
      </w:r>
    </w:p>
    <w:p w:rsidR="00EF58C0" w:rsidRPr="00EF58C0" w:rsidRDefault="00EF58C0" w:rsidP="00EF58C0">
      <w:pPr>
        <w:pStyle w:val="Normlnywebov"/>
        <w:spacing w:before="0" w:beforeAutospacing="0" w:after="0" w:afterAutospacing="0"/>
        <w:jc w:val="both"/>
        <w:rPr>
          <w:rFonts w:ascii="system-ui" w:hAnsi="system-ui"/>
          <w:i/>
          <w:color w:val="111111"/>
        </w:rPr>
      </w:pPr>
      <w:r w:rsidRPr="005672A4">
        <w:rPr>
          <w:rFonts w:ascii="system-ui" w:hAnsi="system-ui"/>
          <w:i/>
          <w:color w:val="111111"/>
        </w:rPr>
        <w:t>Komisia konštatuje, že v lehote na predkladanie ponúk bo</w:t>
      </w:r>
      <w:r>
        <w:rPr>
          <w:rFonts w:ascii="system-ui" w:hAnsi="system-ui"/>
          <w:i/>
          <w:color w:val="111111"/>
        </w:rPr>
        <w:t>la</w:t>
      </w:r>
      <w:r w:rsidRPr="005672A4">
        <w:rPr>
          <w:rFonts w:ascii="system-ui" w:hAnsi="system-ui"/>
          <w:i/>
          <w:color w:val="111111"/>
        </w:rPr>
        <w:t xml:space="preserve"> k ponuke </w:t>
      </w:r>
      <w:r>
        <w:rPr>
          <w:rFonts w:ascii="system-ui" w:hAnsi="system-ui"/>
          <w:i/>
          <w:color w:val="111111"/>
        </w:rPr>
        <w:t xml:space="preserve">doručená jedna obálka odosielateľa Obce Žihárec dňa 26.03.2026. Komisia po otvorení obálky skonštatovala, že cenová ponuka záujemcu vo výške 1100,00 </w:t>
      </w:r>
      <w:r>
        <w:rPr>
          <w:rFonts w:ascii="system-ui" w:hAnsi="system-ui" w:hint="eastAsia"/>
          <w:i/>
          <w:color w:val="111111"/>
        </w:rPr>
        <w:t>€</w:t>
      </w:r>
      <w:r>
        <w:rPr>
          <w:rFonts w:ascii="system-ui" w:hAnsi="system-ui" w:hint="eastAsia"/>
          <w:i/>
          <w:color w:val="111111"/>
        </w:rPr>
        <w:t xml:space="preserve"> </w:t>
      </w:r>
      <w:r>
        <w:rPr>
          <w:rFonts w:ascii="system-ui" w:hAnsi="system-ui"/>
          <w:i/>
          <w:color w:val="111111"/>
        </w:rPr>
        <w:t xml:space="preserve"> je vyššia ako zverejnená primeraná cena po znížení vo výške 1071,00 </w:t>
      </w:r>
      <w:r>
        <w:rPr>
          <w:rFonts w:ascii="system-ui" w:hAnsi="system-ui" w:hint="eastAsia"/>
          <w:i/>
          <w:color w:val="111111"/>
        </w:rPr>
        <w:t>€</w:t>
      </w:r>
      <w:r w:rsidR="003B11A9">
        <w:rPr>
          <w:rFonts w:ascii="system-ui" w:hAnsi="system-ui" w:hint="eastAsia"/>
          <w:i/>
          <w:color w:val="111111"/>
        </w:rPr>
        <w:t xml:space="preserve">, </w:t>
      </w:r>
      <w:r w:rsidR="003B11A9">
        <w:rPr>
          <w:rFonts w:ascii="system-ui" w:hAnsi="system-ui"/>
          <w:i/>
          <w:color w:val="111111"/>
        </w:rPr>
        <w:t xml:space="preserve">zároveň skonštatovala, že </w:t>
      </w:r>
      <w:r w:rsidR="003B11A9">
        <w:rPr>
          <w:rFonts w:ascii="system-ui" w:hAnsi="system-ui" w:hint="eastAsia"/>
          <w:i/>
          <w:color w:val="111111"/>
        </w:rPr>
        <w:t>záujemca uhradil do lehoty požadovanú zábezpeku</w:t>
      </w:r>
      <w:r w:rsidR="003B11A9">
        <w:rPr>
          <w:rFonts w:ascii="system-ui" w:hAnsi="system-ui"/>
          <w:i/>
          <w:color w:val="111111"/>
        </w:rPr>
        <w:t xml:space="preserve">, čím splnil požadované podmienky súťaže. </w:t>
      </w:r>
      <w:r>
        <w:rPr>
          <w:rFonts w:ascii="system-ui" w:hAnsi="system-ui" w:hint="eastAsia"/>
          <w:i/>
          <w:color w:val="111111"/>
        </w:rPr>
        <w:t xml:space="preserve"> </w:t>
      </w:r>
      <w:r w:rsidR="003B11A9">
        <w:rPr>
          <w:rFonts w:ascii="system-ui" w:hAnsi="system-ui"/>
          <w:i/>
          <w:color w:val="111111"/>
        </w:rPr>
        <w:t xml:space="preserve">Komisia </w:t>
      </w:r>
      <w:r w:rsidRPr="005672A4">
        <w:rPr>
          <w:i/>
        </w:rPr>
        <w:t xml:space="preserve">odporučila </w:t>
      </w:r>
      <w:r w:rsidRPr="00596ACD">
        <w:rPr>
          <w:i/>
        </w:rPr>
        <w:t xml:space="preserve">prednostke Okresného úradu Nitra uzatvoriť kúpnu zmluvu so záujemcom: </w:t>
      </w:r>
      <w:r>
        <w:rPr>
          <w:i/>
        </w:rPr>
        <w:t>Obcou Žihárec</w:t>
      </w:r>
      <w:r w:rsidR="003B11A9">
        <w:rPr>
          <w:i/>
        </w:rPr>
        <w:t xml:space="preserve"> za ponúknutú cenu vo výške 1100,00 €</w:t>
      </w:r>
      <w:r w:rsidRPr="00596ACD">
        <w:rPr>
          <w:i/>
        </w:rPr>
        <w:t>.</w:t>
      </w:r>
    </w:p>
    <w:p w:rsidR="00EF58C0" w:rsidRPr="005672A4" w:rsidRDefault="00EF58C0" w:rsidP="00EF58C0">
      <w:pPr>
        <w:jc w:val="both"/>
        <w:rPr>
          <w:i/>
          <w:sz w:val="24"/>
          <w:szCs w:val="24"/>
        </w:rPr>
      </w:pPr>
      <w:r w:rsidRPr="005672A4">
        <w:rPr>
          <w:b/>
          <w:i/>
          <w:sz w:val="24"/>
          <w:szCs w:val="24"/>
        </w:rPr>
        <w:t>Osobitné ponukové konanie je   ú s p e š n é.</w:t>
      </w:r>
    </w:p>
    <w:p w:rsidR="00A2655F" w:rsidRDefault="00A2655F" w:rsidP="00A2655F">
      <w:pPr>
        <w:pStyle w:val="Odsekzoznamu"/>
        <w:tabs>
          <w:tab w:val="left" w:pos="284"/>
          <w:tab w:val="left" w:pos="7020"/>
          <w:tab w:val="left" w:pos="7380"/>
          <w:tab w:val="left" w:pos="7560"/>
        </w:tabs>
        <w:ind w:left="284" w:right="-108"/>
        <w:jc w:val="both"/>
        <w:rPr>
          <w:rFonts w:ascii="Times New Roman" w:hAnsi="Times New Roman"/>
          <w:b/>
          <w:bCs/>
          <w:i/>
          <w:sz w:val="28"/>
        </w:rPr>
      </w:pPr>
    </w:p>
    <w:p w:rsidR="003B11A9" w:rsidRDefault="003B11A9" w:rsidP="00A2655F">
      <w:pPr>
        <w:pStyle w:val="Odsekzoznamu"/>
        <w:tabs>
          <w:tab w:val="left" w:pos="284"/>
          <w:tab w:val="left" w:pos="7020"/>
          <w:tab w:val="left" w:pos="7380"/>
          <w:tab w:val="left" w:pos="7560"/>
        </w:tabs>
        <w:ind w:left="284" w:right="-108"/>
        <w:jc w:val="both"/>
        <w:rPr>
          <w:rFonts w:ascii="Times New Roman" w:hAnsi="Times New Roman"/>
          <w:b/>
          <w:bCs/>
          <w:i/>
          <w:sz w:val="28"/>
        </w:rPr>
      </w:pPr>
    </w:p>
    <w:p w:rsidR="003B11A9" w:rsidRPr="0036717A" w:rsidRDefault="003B11A9" w:rsidP="00A2655F">
      <w:pPr>
        <w:pStyle w:val="Odsekzoznamu"/>
        <w:tabs>
          <w:tab w:val="left" w:pos="284"/>
          <w:tab w:val="left" w:pos="7020"/>
          <w:tab w:val="left" w:pos="7380"/>
          <w:tab w:val="left" w:pos="7560"/>
        </w:tabs>
        <w:ind w:left="284" w:right="-108"/>
        <w:jc w:val="both"/>
        <w:rPr>
          <w:rFonts w:ascii="Times New Roman" w:hAnsi="Times New Roman"/>
          <w:b/>
          <w:bCs/>
          <w:i/>
          <w:sz w:val="28"/>
        </w:rPr>
      </w:pPr>
    </w:p>
    <w:p w:rsidR="00A2655F" w:rsidRPr="008830CA" w:rsidRDefault="00A2655F" w:rsidP="00A2655F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>V Nitre dňa</w:t>
      </w:r>
      <w:r>
        <w:rPr>
          <w:sz w:val="24"/>
          <w:szCs w:val="24"/>
        </w:rPr>
        <w:t xml:space="preserve"> </w:t>
      </w:r>
      <w:r w:rsidR="00EF58C0">
        <w:rPr>
          <w:sz w:val="24"/>
          <w:szCs w:val="24"/>
        </w:rPr>
        <w:t>10.04.2026</w:t>
      </w:r>
    </w:p>
    <w:p w:rsidR="00A2655F" w:rsidRDefault="00A2655F" w:rsidP="00A2655F">
      <w:pPr>
        <w:jc w:val="both"/>
        <w:rPr>
          <w:sz w:val="24"/>
          <w:szCs w:val="24"/>
        </w:rPr>
      </w:pPr>
    </w:p>
    <w:p w:rsidR="003B11A9" w:rsidRDefault="003B11A9" w:rsidP="00A2655F">
      <w:pPr>
        <w:jc w:val="both"/>
        <w:rPr>
          <w:sz w:val="24"/>
          <w:szCs w:val="24"/>
        </w:rPr>
      </w:pPr>
    </w:p>
    <w:p w:rsidR="003B11A9" w:rsidRDefault="003B11A9" w:rsidP="00A2655F">
      <w:pPr>
        <w:jc w:val="both"/>
        <w:rPr>
          <w:sz w:val="24"/>
          <w:szCs w:val="24"/>
        </w:rPr>
      </w:pPr>
    </w:p>
    <w:p w:rsidR="003B11A9" w:rsidRDefault="003B11A9" w:rsidP="00A2655F">
      <w:pPr>
        <w:jc w:val="both"/>
        <w:rPr>
          <w:sz w:val="24"/>
          <w:szCs w:val="24"/>
        </w:rPr>
      </w:pPr>
    </w:p>
    <w:p w:rsidR="00A2655F" w:rsidRPr="008830CA" w:rsidRDefault="00A2655F" w:rsidP="00A2655F">
      <w:pPr>
        <w:jc w:val="both"/>
        <w:rPr>
          <w:sz w:val="24"/>
          <w:szCs w:val="24"/>
        </w:rPr>
      </w:pPr>
    </w:p>
    <w:p w:rsidR="00A2655F" w:rsidRPr="008830CA" w:rsidRDefault="00A2655F" w:rsidP="00A2655F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Zapísala: Ing. </w:t>
      </w:r>
      <w:r w:rsidR="00EF58C0">
        <w:rPr>
          <w:sz w:val="24"/>
          <w:szCs w:val="24"/>
        </w:rPr>
        <w:t>Anna Valová</w:t>
      </w:r>
    </w:p>
    <w:p w:rsidR="00AF56B1" w:rsidRDefault="00AF56B1"/>
    <w:sectPr w:rsidR="00AF56B1" w:rsidSect="005F1F79">
      <w:footerReference w:type="default" r:id="rId8"/>
      <w:pgSz w:w="11906" w:h="16838"/>
      <w:pgMar w:top="1418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6B8A" w:rsidRDefault="00A66B8A">
      <w:r>
        <w:separator/>
      </w:r>
    </w:p>
  </w:endnote>
  <w:endnote w:type="continuationSeparator" w:id="0">
    <w:p w:rsidR="00A66B8A" w:rsidRDefault="00A66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ystem-ui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21096334"/>
      <w:docPartObj>
        <w:docPartGallery w:val="Page Numbers (Bottom of Page)"/>
        <w:docPartUnique/>
      </w:docPartObj>
    </w:sdtPr>
    <w:sdtEndPr/>
    <w:sdtContent>
      <w:p w:rsidR="002F53F1" w:rsidRDefault="00A2655F">
        <w:pPr>
          <w:pStyle w:val="Pta"/>
          <w:jc w:val="center"/>
        </w:pPr>
        <w:r>
          <w:rPr>
            <w:noProof/>
          </w:rPr>
          <mc:AlternateContent>
            <mc:Choice Requires="wpg">
              <w:drawing>
                <wp:inline distT="0" distB="0" distL="0" distR="0" wp14:anchorId="1DE49C6A" wp14:editId="665150F8">
                  <wp:extent cx="418465" cy="221615"/>
                  <wp:effectExtent l="0" t="0" r="635" b="0"/>
                  <wp:docPr id="1" name="Skupin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2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F53F1" w:rsidRDefault="00A2655F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separate"/>
                                </w:r>
                                <w:r w:rsidRPr="00A2655F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2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3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4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w14:anchorId="1DE49C6A" id="Skupina 1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" filled="f" stroked="f">
                    <v:textbox inset="0,0,0,0">
                      <w:txbxContent>
                        <w:p w:rsidR="002F53F1" w:rsidRDefault="00A2655F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 w:rsidRPr="00A2655F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v:oval id="Oval 65" o:spid="_x0000_s1029" style="position:absolute;left:548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" fillcolor="#84a2c6" stroked="f"/>
                    <v:oval id="Oval 66" o:spid="_x0000_s1030" style="position:absolute;left:563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" fillcolor="#84a2c6" stroked="f"/>
                    <v:oval id="Oval 67" o:spid="_x0000_s1031" style="position:absolute;left:578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:rsidR="002F53F1" w:rsidRDefault="00A66B8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6B8A" w:rsidRDefault="00A66B8A">
      <w:r>
        <w:separator/>
      </w:r>
    </w:p>
  </w:footnote>
  <w:footnote w:type="continuationSeparator" w:id="0">
    <w:p w:rsidR="00A66B8A" w:rsidRDefault="00A66B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1672D2"/>
    <w:multiLevelType w:val="hybridMultilevel"/>
    <w:tmpl w:val="7B76CC7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FD2F93"/>
    <w:multiLevelType w:val="hybridMultilevel"/>
    <w:tmpl w:val="8A00ACB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75E"/>
    <w:rsid w:val="00197D91"/>
    <w:rsid w:val="003B11A9"/>
    <w:rsid w:val="0079603C"/>
    <w:rsid w:val="009B775E"/>
    <w:rsid w:val="00A2655F"/>
    <w:rsid w:val="00A66B8A"/>
    <w:rsid w:val="00AF56B1"/>
    <w:rsid w:val="00EF5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E959D4-363A-4FB3-9DD5-DD7DE25D8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265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A2655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rsid w:val="00A2655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sk-SK"/>
    </w:rPr>
  </w:style>
  <w:style w:type="paragraph" w:styleId="Odsekzoznamu">
    <w:name w:val="List Paragraph"/>
    <w:basedOn w:val="Normlny"/>
    <w:uiPriority w:val="34"/>
    <w:qFormat/>
    <w:rsid w:val="00A2655F"/>
    <w:pPr>
      <w:ind w:left="720"/>
      <w:contextualSpacing/>
    </w:pPr>
    <w:rPr>
      <w:rFonts w:ascii="Calibri" w:eastAsia="Calibri" w:hAnsi="Calibri"/>
      <w:sz w:val="24"/>
      <w:szCs w:val="24"/>
      <w:lang w:eastAsia="en-US"/>
    </w:rPr>
  </w:style>
  <w:style w:type="character" w:styleId="Hypertextovprepojenie">
    <w:name w:val="Hyperlink"/>
    <w:basedOn w:val="Predvolenpsmoodseku"/>
    <w:unhideWhenUsed/>
    <w:rsid w:val="00A2655F"/>
    <w:rPr>
      <w:color w:val="0000FF"/>
      <w:u w:val="single"/>
    </w:rPr>
  </w:style>
  <w:style w:type="paragraph" w:styleId="Pta">
    <w:name w:val="footer"/>
    <w:basedOn w:val="Normlny"/>
    <w:link w:val="PtaChar"/>
    <w:uiPriority w:val="99"/>
    <w:unhideWhenUsed/>
    <w:rsid w:val="00A2655F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2655F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ormlnywebov">
    <w:name w:val="Normal (Web)"/>
    <w:basedOn w:val="Normlny"/>
    <w:uiPriority w:val="99"/>
    <w:unhideWhenUsed/>
    <w:rsid w:val="00A2655F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table" w:styleId="Mriekatabuky">
    <w:name w:val="Table Grid"/>
    <w:basedOn w:val="Normlnatabuka"/>
    <w:uiPriority w:val="39"/>
    <w:rsid w:val="00A265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ropk.sk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Valová</dc:creator>
  <cp:keywords/>
  <dc:description/>
  <cp:lastModifiedBy>Anna Valová</cp:lastModifiedBy>
  <cp:revision>2</cp:revision>
  <dcterms:created xsi:type="dcterms:W3CDTF">2026-04-10T10:30:00Z</dcterms:created>
  <dcterms:modified xsi:type="dcterms:W3CDTF">2026-04-10T10:30:00Z</dcterms:modified>
</cp:coreProperties>
</file>